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E1" w14:textId="5C914594" w:rsidR="006078E8" w:rsidRPr="00CF769B" w:rsidRDefault="006078E8" w:rsidP="007A55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769B">
        <w:rPr>
          <w:b/>
          <w:bCs/>
          <w:sz w:val="24"/>
          <w:szCs w:val="24"/>
        </w:rPr>
        <w:t>Higher Education Challenge Grant Project</w:t>
      </w:r>
    </w:p>
    <w:p w14:paraId="072C3DC3" w14:textId="77777777" w:rsidR="006078E8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bookmarkStart w:id="0" w:name="_Hlk9764213"/>
      <w:r w:rsidRPr="00CF769B">
        <w:rPr>
          <w:b/>
          <w:bCs/>
          <w:noProof/>
          <w:sz w:val="24"/>
          <w:szCs w:val="24"/>
        </w:rPr>
        <w:t>‘Enhancing Educational Outcomes for Plant Genetic Resources Conservation and Use</w:t>
      </w:r>
      <w:bookmarkEnd w:id="0"/>
      <w:r w:rsidRPr="00CF769B">
        <w:rPr>
          <w:b/>
          <w:bCs/>
          <w:noProof/>
          <w:sz w:val="24"/>
          <w:szCs w:val="24"/>
        </w:rPr>
        <w:t>’</w:t>
      </w:r>
    </w:p>
    <w:p w14:paraId="208E2AD0" w14:textId="62292587" w:rsidR="00F25039" w:rsidRPr="00CF769B" w:rsidRDefault="004372A9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Meeting Notes</w:t>
      </w:r>
      <w:r w:rsidR="006078E8" w:rsidRPr="00CF769B">
        <w:rPr>
          <w:b/>
          <w:bCs/>
          <w:noProof/>
          <w:sz w:val="24"/>
          <w:szCs w:val="24"/>
        </w:rPr>
        <w:t xml:space="preserve"> </w:t>
      </w:r>
      <w:r w:rsidR="00F07F5C">
        <w:rPr>
          <w:b/>
          <w:bCs/>
          <w:noProof/>
          <w:sz w:val="24"/>
          <w:szCs w:val="24"/>
        </w:rPr>
        <w:t>August 8</w:t>
      </w:r>
      <w:r w:rsidR="007E756C">
        <w:rPr>
          <w:b/>
          <w:bCs/>
          <w:noProof/>
          <w:sz w:val="24"/>
          <w:szCs w:val="24"/>
        </w:rPr>
        <w:t>,</w:t>
      </w:r>
      <w:r w:rsidR="00450C90" w:rsidRPr="00CF769B">
        <w:rPr>
          <w:b/>
          <w:bCs/>
          <w:noProof/>
          <w:sz w:val="24"/>
          <w:szCs w:val="24"/>
        </w:rPr>
        <w:t xml:space="preserve"> 2023</w:t>
      </w:r>
    </w:p>
    <w:p w14:paraId="10F1F3C7" w14:textId="77777777" w:rsidR="00450C90" w:rsidRPr="00056010" w:rsidRDefault="00450C90" w:rsidP="002209E3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62CF07A6" w14:textId="486B7FA6" w:rsidR="00840AD1" w:rsidRPr="00CF769B" w:rsidRDefault="004372A9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Attending</w:t>
      </w:r>
      <w:r w:rsidR="00840AD1" w:rsidRPr="00CF769B">
        <w:rPr>
          <w:sz w:val="24"/>
          <w:szCs w:val="24"/>
        </w:rPr>
        <w:t>:</w:t>
      </w:r>
      <w:r w:rsidR="00840AD1" w:rsidRPr="00CF769B">
        <w:rPr>
          <w:sz w:val="24"/>
          <w:szCs w:val="24"/>
        </w:rPr>
        <w:tab/>
        <w:t>Pat Byrne, CSU Soil and Crop Sciences</w:t>
      </w:r>
    </w:p>
    <w:p w14:paraId="11A3B328" w14:textId="026CFAA6" w:rsidR="00C40E44" w:rsidRDefault="0082404B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C40E44" w:rsidRPr="00CF769B">
        <w:rPr>
          <w:sz w:val="24"/>
          <w:szCs w:val="24"/>
        </w:rPr>
        <w:t>Kat Chen, CSU/NLGRP</w:t>
      </w:r>
    </w:p>
    <w:p w14:paraId="35FD0A3C" w14:textId="22A6DC6E" w:rsidR="0025128A" w:rsidRDefault="0025128A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Kierra Jewell, </w:t>
      </w:r>
      <w:r w:rsidRPr="00CF769B">
        <w:rPr>
          <w:sz w:val="24"/>
          <w:szCs w:val="24"/>
        </w:rPr>
        <w:t>CSU Soil and Crop Sciences</w:t>
      </w:r>
    </w:p>
    <w:p w14:paraId="3BEAB647" w14:textId="326EF9B5" w:rsidR="0025128A" w:rsidRPr="00CF769B" w:rsidRDefault="0025128A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Deana Namuth-Covert, CSU College of Agricultural Sciences</w:t>
      </w:r>
    </w:p>
    <w:p w14:paraId="37CEC7F9" w14:textId="447DA5A7" w:rsidR="00C40E44" w:rsidRPr="00CF769B" w:rsidRDefault="00EB08A5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C40E44" w:rsidRPr="00CF769B">
        <w:rPr>
          <w:sz w:val="24"/>
          <w:szCs w:val="24"/>
        </w:rPr>
        <w:t>Gayle Volk, USDA-</w:t>
      </w:r>
      <w:r w:rsidR="003F70D9">
        <w:rPr>
          <w:sz w:val="24"/>
          <w:szCs w:val="24"/>
        </w:rPr>
        <w:t>6</w:t>
      </w:r>
      <w:r w:rsidR="00C40E44" w:rsidRPr="00CF769B">
        <w:rPr>
          <w:sz w:val="24"/>
          <w:szCs w:val="24"/>
        </w:rPr>
        <w:t>ARS, Fort Collins</w:t>
      </w:r>
    </w:p>
    <w:p w14:paraId="70062325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Gary Kinard, USDA-ARS, Beltsville</w:t>
      </w:r>
    </w:p>
    <w:p w14:paraId="79BAFE92" w14:textId="2D21C700" w:rsidR="008D496C" w:rsidRDefault="008D496C" w:rsidP="007A5531">
      <w:pPr>
        <w:spacing w:after="0" w:line="240" w:lineRule="auto"/>
        <w:ind w:left="360" w:hanging="360"/>
        <w:rPr>
          <w:sz w:val="24"/>
          <w:szCs w:val="24"/>
        </w:rPr>
      </w:pPr>
    </w:p>
    <w:p w14:paraId="7F460519" w14:textId="03A362C7" w:rsidR="00CE7A74" w:rsidRPr="00AF703E" w:rsidRDefault="00CE7A74" w:rsidP="00CE7A74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b/>
          <w:bCs/>
          <w:sz w:val="24"/>
          <w:szCs w:val="24"/>
        </w:rPr>
      </w:pPr>
      <w:r w:rsidRPr="00AF703E">
        <w:rPr>
          <w:b/>
          <w:bCs/>
          <w:sz w:val="24"/>
          <w:szCs w:val="24"/>
        </w:rPr>
        <w:t>Kierra</w:t>
      </w:r>
      <w:r w:rsidRPr="00AF703E">
        <w:rPr>
          <w:b/>
          <w:bCs/>
          <w:sz w:val="24"/>
          <w:szCs w:val="24"/>
        </w:rPr>
        <w:t>/Gayle</w:t>
      </w:r>
      <w:r w:rsidRPr="00AF703E">
        <w:rPr>
          <w:b/>
          <w:bCs/>
          <w:sz w:val="24"/>
          <w:szCs w:val="24"/>
        </w:rPr>
        <w:t>: Fall 2023 registration status for online courses</w:t>
      </w:r>
    </w:p>
    <w:p w14:paraId="5F6777FB" w14:textId="057CD07B" w:rsidR="00CE7A74" w:rsidRDefault="00CE7A74" w:rsidP="00CE7A74">
      <w:pPr>
        <w:pStyle w:val="ListParagraph"/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Currently, 4 on-campus students and 1 online student are registered for credit for all 3 courses.</w:t>
      </w:r>
    </w:p>
    <w:p w14:paraId="373D34BE" w14:textId="5D993FB3" w:rsidR="00CE7A74" w:rsidRDefault="00CE7A74" w:rsidP="00CE7A74">
      <w:pPr>
        <w:pStyle w:val="ListParagraph"/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For the non-credit version, 7, 14, and 8 students are registered for courses 1, 2, and 3, respectively.</w:t>
      </w:r>
    </w:p>
    <w:p w14:paraId="48D189F9" w14:textId="41E88B3A" w:rsidR="00CE7A74" w:rsidRDefault="00CE7A74" w:rsidP="00CE7A74">
      <w:pPr>
        <w:pStyle w:val="ListParagraph"/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Crop Trust is funding a total of 16 registrations.</w:t>
      </w:r>
    </w:p>
    <w:p w14:paraId="474B85F9" w14:textId="6186FDD7" w:rsidR="00CE7A74" w:rsidRDefault="00CE7A74" w:rsidP="00CE7A74">
      <w:pPr>
        <w:pStyle w:val="ListParagraph"/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Geoff and Gayle have been meeting to update the courses and minimize redundancies.</w:t>
      </w:r>
    </w:p>
    <w:p w14:paraId="3C3E7A42" w14:textId="77777777" w:rsidR="00CE7A74" w:rsidRPr="006F5775" w:rsidRDefault="00CE7A74" w:rsidP="00CE7A74">
      <w:pPr>
        <w:spacing w:after="0" w:line="240" w:lineRule="auto"/>
        <w:rPr>
          <w:sz w:val="24"/>
          <w:szCs w:val="24"/>
        </w:rPr>
      </w:pPr>
    </w:p>
    <w:p w14:paraId="60EC634D" w14:textId="77777777" w:rsidR="00CE7A74" w:rsidRPr="00AF703E" w:rsidRDefault="00CE7A74" w:rsidP="00CE7A74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b/>
          <w:bCs/>
          <w:sz w:val="24"/>
          <w:szCs w:val="24"/>
        </w:rPr>
      </w:pPr>
      <w:r w:rsidRPr="00AF703E">
        <w:rPr>
          <w:b/>
          <w:bCs/>
          <w:sz w:val="24"/>
          <w:szCs w:val="24"/>
        </w:rPr>
        <w:t>Deana: Upskilling; badges; career paths</w:t>
      </w:r>
    </w:p>
    <w:p w14:paraId="2C544B23" w14:textId="748E6C96" w:rsidR="00CE7A74" w:rsidRDefault="001A36A7" w:rsidP="00CE7A74">
      <w:pPr>
        <w:pStyle w:val="ListParagraph"/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Deana inquired about interest in developing new badge courses, e.g., on cryopreservation. Gayle says to hold off for now. Gayle also suggested making access to the</w:t>
      </w:r>
      <w:r>
        <w:rPr>
          <w:sz w:val="24"/>
          <w:szCs w:val="24"/>
        </w:rPr>
        <w:t xml:space="preserve"> badge courses</w:t>
      </w:r>
      <w:r>
        <w:rPr>
          <w:sz w:val="24"/>
          <w:szCs w:val="24"/>
        </w:rPr>
        <w:t xml:space="preserve"> easier or better explained.</w:t>
      </w:r>
    </w:p>
    <w:p w14:paraId="765CEE71" w14:textId="5C82F306" w:rsidR="001A36A7" w:rsidRDefault="001A36A7" w:rsidP="00CE7A74">
      <w:pPr>
        <w:pStyle w:val="ListParagraph"/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Pat said he mentioned the upskilling courses to an AgCareers.com rep at Spur. Deana will follow up.</w:t>
      </w:r>
    </w:p>
    <w:p w14:paraId="16933EB1" w14:textId="1F208C94" w:rsidR="001A36A7" w:rsidRDefault="001A36A7" w:rsidP="00CE7A74">
      <w:pPr>
        <w:pStyle w:val="ListParagraph"/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Kat will add Deana as an administrator on new ebooks so she can track usage.</w:t>
      </w:r>
    </w:p>
    <w:p w14:paraId="67AA7303" w14:textId="77777777" w:rsidR="00CE7A74" w:rsidRPr="00012DA7" w:rsidRDefault="00CE7A74" w:rsidP="00CE7A74">
      <w:pPr>
        <w:pStyle w:val="ListParagraph"/>
        <w:ind w:left="0"/>
        <w:rPr>
          <w:sz w:val="24"/>
          <w:szCs w:val="24"/>
        </w:rPr>
      </w:pPr>
    </w:p>
    <w:p w14:paraId="110B2577" w14:textId="33B6C25D" w:rsidR="00CE7A74" w:rsidRPr="00AF703E" w:rsidRDefault="00CE7A74" w:rsidP="00CE7A74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b/>
          <w:bCs/>
          <w:sz w:val="24"/>
          <w:szCs w:val="24"/>
        </w:rPr>
      </w:pPr>
      <w:r w:rsidRPr="00AF703E">
        <w:rPr>
          <w:b/>
          <w:bCs/>
          <w:sz w:val="24"/>
          <w:szCs w:val="24"/>
        </w:rPr>
        <w:t>Assibi</w:t>
      </w:r>
      <w:r w:rsidRPr="00AF703E">
        <w:rPr>
          <w:b/>
          <w:bCs/>
          <w:sz w:val="24"/>
          <w:szCs w:val="24"/>
        </w:rPr>
        <w:t>/Candy</w:t>
      </w:r>
      <w:r w:rsidRPr="00AF703E">
        <w:rPr>
          <w:b/>
          <w:bCs/>
          <w:sz w:val="24"/>
          <w:szCs w:val="24"/>
        </w:rPr>
        <w:t>: Updates from Iowa State Univ.</w:t>
      </w:r>
    </w:p>
    <w:p w14:paraId="2FE4AB89" w14:textId="7D68732C" w:rsidR="00CE7A74" w:rsidRDefault="00CE7A74" w:rsidP="00CE7A74">
      <w:pPr>
        <w:pStyle w:val="ListParagraph"/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Assibi has submitted the revised version of his Bambara groundnut chapter for the Understudied Indigenous Crops ebook.</w:t>
      </w:r>
    </w:p>
    <w:p w14:paraId="37196F50" w14:textId="5B016806" w:rsidR="00CE7A74" w:rsidRDefault="00CE7A74" w:rsidP="00CE7A74">
      <w:pPr>
        <w:pStyle w:val="ListParagraph"/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Gayle will contact Candy about sending the hard drive with all of Forrest’s files.</w:t>
      </w:r>
    </w:p>
    <w:p w14:paraId="73A904DE" w14:textId="77777777" w:rsidR="00CE7A74" w:rsidRPr="006F5775" w:rsidRDefault="00CE7A74" w:rsidP="00CE7A74">
      <w:pPr>
        <w:spacing w:after="0" w:line="240" w:lineRule="auto"/>
        <w:rPr>
          <w:sz w:val="24"/>
          <w:szCs w:val="24"/>
        </w:rPr>
      </w:pPr>
    </w:p>
    <w:p w14:paraId="362CB328" w14:textId="77777777" w:rsidR="00CE7A74" w:rsidRPr="00AF703E" w:rsidRDefault="00CE7A74" w:rsidP="00CE7A74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b/>
          <w:bCs/>
          <w:sz w:val="24"/>
          <w:szCs w:val="24"/>
        </w:rPr>
      </w:pPr>
      <w:r w:rsidRPr="00AF703E">
        <w:rPr>
          <w:b/>
          <w:bCs/>
          <w:sz w:val="24"/>
          <w:szCs w:val="24"/>
        </w:rPr>
        <w:t>Gary: GRIN-U updates</w:t>
      </w:r>
    </w:p>
    <w:p w14:paraId="14F70CD0" w14:textId="06F8E36F" w:rsidR="001A36A7" w:rsidRDefault="001A36A7" w:rsidP="001A36A7">
      <w:pPr>
        <w:pStyle w:val="ListParagraph"/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The quarterly GRIN-U newsletter was sent to subscribers (currently 105) last week.</w:t>
      </w:r>
    </w:p>
    <w:p w14:paraId="63F3096F" w14:textId="5A43E921" w:rsidR="001A36A7" w:rsidRDefault="001A36A7" w:rsidP="001A36A7">
      <w:pPr>
        <w:pStyle w:val="ListParagraph"/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Changes in GRIN-U searching and navigating have all or mostly been completed.</w:t>
      </w:r>
    </w:p>
    <w:p w14:paraId="67ABCC89" w14:textId="501C2CE4" w:rsidR="001A36A7" w:rsidRDefault="001A36A7" w:rsidP="001A36A7">
      <w:pPr>
        <w:pStyle w:val="ListParagraph"/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There have been 5600 unique visitors to GRIN-U.org since launch.</w:t>
      </w:r>
    </w:p>
    <w:p w14:paraId="70FC2594" w14:textId="1FF7F390" w:rsidR="001A36A7" w:rsidRDefault="001A36A7" w:rsidP="001A36A7">
      <w:pPr>
        <w:pStyle w:val="ListParagraph"/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Should we have an option for deleting expired material after a specified date? Deana will consult with Laura to see what the options are.</w:t>
      </w:r>
    </w:p>
    <w:p w14:paraId="64D1EB13" w14:textId="77777777" w:rsidR="001A36A7" w:rsidRDefault="001A36A7" w:rsidP="001A36A7">
      <w:pPr>
        <w:pStyle w:val="ListParagraph"/>
        <w:spacing w:after="0" w:line="240" w:lineRule="auto"/>
        <w:ind w:left="360"/>
        <w:contextualSpacing w:val="0"/>
        <w:rPr>
          <w:sz w:val="24"/>
          <w:szCs w:val="24"/>
        </w:rPr>
      </w:pPr>
    </w:p>
    <w:p w14:paraId="63EF45C6" w14:textId="5B3D7069" w:rsidR="001A36A7" w:rsidRPr="00AF703E" w:rsidRDefault="001A36A7" w:rsidP="001A36A7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b/>
          <w:bCs/>
          <w:sz w:val="24"/>
          <w:szCs w:val="24"/>
        </w:rPr>
      </w:pPr>
      <w:r w:rsidRPr="00AF703E">
        <w:rPr>
          <w:b/>
          <w:bCs/>
          <w:sz w:val="24"/>
          <w:szCs w:val="24"/>
        </w:rPr>
        <w:t>Gayle: Crop Trust collaboration and other updates</w:t>
      </w:r>
    </w:p>
    <w:p w14:paraId="367A0BBF" w14:textId="7793A38D" w:rsidR="00DC13E2" w:rsidRPr="004E6FCC" w:rsidRDefault="00DC13E2" w:rsidP="00DC13E2">
      <w:pPr>
        <w:pStyle w:val="ListParagraph"/>
        <w:tabs>
          <w:tab w:val="left" w:pos="36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Gayle </w:t>
      </w:r>
      <w:r w:rsidRPr="004E6FCC">
        <w:rPr>
          <w:sz w:val="24"/>
          <w:szCs w:val="24"/>
        </w:rPr>
        <w:t xml:space="preserve">has communicated with Crop Trust personnel about collaborating on </w:t>
      </w:r>
      <w:r w:rsidR="00251D27" w:rsidRPr="004E6FCC">
        <w:rPr>
          <w:sz w:val="24"/>
          <w:szCs w:val="24"/>
        </w:rPr>
        <w:t>the development</w:t>
      </w:r>
      <w:r w:rsidRPr="004E6FCC">
        <w:rPr>
          <w:sz w:val="24"/>
          <w:szCs w:val="24"/>
        </w:rPr>
        <w:t xml:space="preserve"> of training materials. This may lead to a formal agreement between USDA and Crop Trust.</w:t>
      </w:r>
    </w:p>
    <w:p w14:paraId="0D2D4EB5" w14:textId="1D676635" w:rsidR="00DC13E2" w:rsidRPr="004E6FCC" w:rsidRDefault="00DC13E2" w:rsidP="00DC13E2">
      <w:pPr>
        <w:pStyle w:val="ListParagraph"/>
        <w:tabs>
          <w:tab w:val="left" w:pos="360"/>
        </w:tabs>
        <w:spacing w:after="0" w:line="240" w:lineRule="auto"/>
        <w:ind w:left="360"/>
        <w:rPr>
          <w:sz w:val="24"/>
          <w:szCs w:val="24"/>
        </w:rPr>
      </w:pPr>
      <w:r w:rsidRPr="004E6FCC">
        <w:rPr>
          <w:sz w:val="24"/>
          <w:szCs w:val="24"/>
        </w:rPr>
        <w:t xml:space="preserve">Gayle will help staff a </w:t>
      </w:r>
      <w:r w:rsidR="004E6FCC" w:rsidRPr="004E6FCC">
        <w:rPr>
          <w:sz w:val="24"/>
          <w:szCs w:val="24"/>
        </w:rPr>
        <w:t xml:space="preserve">USDA </w:t>
      </w:r>
      <w:r w:rsidRPr="004E6FCC">
        <w:rPr>
          <w:sz w:val="24"/>
          <w:szCs w:val="24"/>
        </w:rPr>
        <w:t>table at the national conference of FALCON</w:t>
      </w:r>
      <w:r w:rsidR="004E6FCC" w:rsidRPr="004E6FCC">
        <w:rPr>
          <w:sz w:val="24"/>
          <w:szCs w:val="24"/>
        </w:rPr>
        <w:t xml:space="preserve"> (</w:t>
      </w:r>
      <w:r w:rsidR="004E6FCC" w:rsidRPr="004E6FCC">
        <w:rPr>
          <w:rStyle w:val="wixui-rich-texttext"/>
          <w:sz w:val="24"/>
          <w:szCs w:val="24"/>
        </w:rPr>
        <w:t>First Americans Land-Grant Consortium</w:t>
      </w:r>
      <w:r w:rsidR="004E6FCC" w:rsidRPr="004E6FCC">
        <w:rPr>
          <w:rStyle w:val="wixui-rich-texttext"/>
          <w:sz w:val="24"/>
          <w:szCs w:val="24"/>
        </w:rPr>
        <w:t xml:space="preserve">) in </w:t>
      </w:r>
      <w:r w:rsidR="00AF703E">
        <w:rPr>
          <w:rStyle w:val="wixui-rich-texttext"/>
          <w:sz w:val="24"/>
          <w:szCs w:val="24"/>
        </w:rPr>
        <w:t xml:space="preserve">Denver in </w:t>
      </w:r>
      <w:r w:rsidR="004E6FCC" w:rsidRPr="004E6FCC">
        <w:rPr>
          <w:rStyle w:val="wixui-rich-texttext"/>
          <w:sz w:val="24"/>
          <w:szCs w:val="24"/>
        </w:rPr>
        <w:t>October.</w:t>
      </w:r>
    </w:p>
    <w:p w14:paraId="6BE1DEC5" w14:textId="77777777" w:rsidR="00CE7A74" w:rsidRPr="004E6FCC" w:rsidRDefault="00CE7A74" w:rsidP="00CE7A74">
      <w:pPr>
        <w:spacing w:after="0" w:line="240" w:lineRule="auto"/>
        <w:rPr>
          <w:sz w:val="24"/>
          <w:szCs w:val="24"/>
        </w:rPr>
      </w:pPr>
    </w:p>
    <w:p w14:paraId="532C1238" w14:textId="77777777" w:rsidR="00CE7A74" w:rsidRPr="00AF703E" w:rsidRDefault="00CE7A74" w:rsidP="00CE7A7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b/>
          <w:bCs/>
          <w:sz w:val="24"/>
          <w:szCs w:val="24"/>
        </w:rPr>
      </w:pPr>
      <w:r w:rsidRPr="00AF703E">
        <w:rPr>
          <w:b/>
          <w:bCs/>
          <w:sz w:val="24"/>
          <w:szCs w:val="24"/>
        </w:rPr>
        <w:t>Kat: Updates on video and ebook projects</w:t>
      </w:r>
    </w:p>
    <w:p w14:paraId="44A6C117" w14:textId="0A91863A" w:rsidR="004E6FCC" w:rsidRDefault="00F670AD" w:rsidP="004E6FCC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With the Bambara groundnut contribution, we’ll have four chapters in the Understudied Indigenous Crops ebook. It would be good to have two more </w:t>
      </w:r>
      <w:r w:rsidR="00F23A0B">
        <w:rPr>
          <w:sz w:val="24"/>
          <w:szCs w:val="24"/>
        </w:rPr>
        <w:t xml:space="preserve">chapters </w:t>
      </w:r>
      <w:r>
        <w:rPr>
          <w:sz w:val="24"/>
          <w:szCs w:val="24"/>
        </w:rPr>
        <w:t>before release; Pat said he’d work on these.</w:t>
      </w:r>
    </w:p>
    <w:p w14:paraId="4CF7B2FC" w14:textId="33C8D410" w:rsidR="00F670AD" w:rsidRDefault="00F670AD" w:rsidP="004E6FCC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More success stories are also needed; Gayle will continue making personal requests.</w:t>
      </w:r>
    </w:p>
    <w:p w14:paraId="4ABDE08A" w14:textId="07D2EE83" w:rsidR="00F670AD" w:rsidRDefault="00F670AD" w:rsidP="004E6FCC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Should there be a space for posting photos on GRIN-U? Kat will investigate a link to Flickr or bugwood.org.</w:t>
      </w:r>
    </w:p>
    <w:p w14:paraId="311B6FBB" w14:textId="77777777" w:rsidR="00F670AD" w:rsidRDefault="00F670AD" w:rsidP="004E6FCC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527A0D1B" w14:textId="77777777" w:rsidR="00CE7A74" w:rsidRPr="00AF703E" w:rsidRDefault="00CE7A74" w:rsidP="00CE7A74">
      <w:pPr>
        <w:pStyle w:val="ListParagraph"/>
        <w:numPr>
          <w:ilvl w:val="0"/>
          <w:numId w:val="11"/>
        </w:numPr>
        <w:spacing w:after="0" w:line="240" w:lineRule="auto"/>
        <w:ind w:left="360"/>
        <w:contextualSpacing w:val="0"/>
        <w:rPr>
          <w:b/>
          <w:bCs/>
          <w:sz w:val="24"/>
          <w:szCs w:val="24"/>
        </w:rPr>
      </w:pPr>
      <w:r w:rsidRPr="00AF703E">
        <w:rPr>
          <w:b/>
          <w:bCs/>
          <w:sz w:val="24"/>
          <w:szCs w:val="24"/>
        </w:rPr>
        <w:t>Pat: Spur activities; field plots</w:t>
      </w:r>
    </w:p>
    <w:p w14:paraId="5BF84767" w14:textId="79688FD9" w:rsidR="00F670AD" w:rsidRDefault="00F670AD" w:rsidP="00F670AD">
      <w:pPr>
        <w:pStyle w:val="ListParagraph"/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Pat presented on the project to a group of ag professionals at Spur, Aug. 2-3.</w:t>
      </w:r>
    </w:p>
    <w:p w14:paraId="7337350C" w14:textId="5087CFD9" w:rsidR="00F670AD" w:rsidRDefault="00F670AD" w:rsidP="00F670AD">
      <w:pPr>
        <w:pStyle w:val="ListParagraph"/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Fi</w:t>
      </w:r>
      <w:r w:rsidR="00945081">
        <w:rPr>
          <w:sz w:val="24"/>
          <w:szCs w:val="24"/>
        </w:rPr>
        <w:t>el</w:t>
      </w:r>
      <w:r>
        <w:rPr>
          <w:sz w:val="24"/>
          <w:szCs w:val="24"/>
        </w:rPr>
        <w:t>d plots at ARDEC are doing well, but weed control is a struggle.</w:t>
      </w:r>
    </w:p>
    <w:p w14:paraId="02C0E9C2" w14:textId="6209D898" w:rsidR="00F670AD" w:rsidRPr="00CF769B" w:rsidRDefault="00F670AD" w:rsidP="00F670AD">
      <w:pPr>
        <w:pStyle w:val="ListParagraph"/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The PBL high school curriculum on crop genetic diversity is set to begin in fall semester, with 20 high schools signed up. Pat and Kat are contributing</w:t>
      </w:r>
      <w:r w:rsidR="00945081">
        <w:rPr>
          <w:sz w:val="24"/>
          <w:szCs w:val="24"/>
        </w:rPr>
        <w:t xml:space="preserve"> content.</w:t>
      </w:r>
    </w:p>
    <w:p w14:paraId="2F55B607" w14:textId="77777777" w:rsidR="00CE7A74" w:rsidRPr="00CF769B" w:rsidRDefault="00CE7A74" w:rsidP="00CE7A74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2FA10B6A" w14:textId="7630303E" w:rsidR="00CE26C9" w:rsidRPr="00CF769B" w:rsidRDefault="00D45A27" w:rsidP="007A5531">
      <w:pPr>
        <w:spacing w:after="0" w:line="240" w:lineRule="auto"/>
        <w:rPr>
          <w:sz w:val="24"/>
          <w:szCs w:val="24"/>
        </w:rPr>
      </w:pPr>
      <w:r w:rsidRPr="00CF769B">
        <w:rPr>
          <w:b/>
          <w:bCs/>
          <w:sz w:val="24"/>
          <w:szCs w:val="24"/>
        </w:rPr>
        <w:t>Next meeting:</w:t>
      </w:r>
      <w:r w:rsidRPr="00CF769B">
        <w:rPr>
          <w:sz w:val="24"/>
          <w:szCs w:val="24"/>
        </w:rPr>
        <w:t xml:space="preserve"> </w:t>
      </w:r>
      <w:r w:rsidR="00C94038" w:rsidRPr="003F70D9">
        <w:rPr>
          <w:sz w:val="24"/>
          <w:szCs w:val="24"/>
        </w:rPr>
        <w:t>Tuesday</w:t>
      </w:r>
      <w:r w:rsidRPr="003F70D9">
        <w:rPr>
          <w:sz w:val="24"/>
          <w:szCs w:val="24"/>
        </w:rPr>
        <w:t xml:space="preserve">, </w:t>
      </w:r>
      <w:r w:rsidR="0025128A">
        <w:rPr>
          <w:sz w:val="24"/>
          <w:szCs w:val="24"/>
        </w:rPr>
        <w:t>September 5</w:t>
      </w:r>
      <w:r w:rsidR="007F61E6" w:rsidRPr="003F70D9">
        <w:rPr>
          <w:sz w:val="24"/>
          <w:szCs w:val="24"/>
        </w:rPr>
        <w:t xml:space="preserve">, </w:t>
      </w:r>
      <w:r w:rsidR="003A7506" w:rsidRPr="003F70D9">
        <w:rPr>
          <w:sz w:val="24"/>
          <w:szCs w:val="24"/>
        </w:rPr>
        <w:t>202</w:t>
      </w:r>
      <w:r w:rsidR="00EB2526" w:rsidRPr="003F70D9">
        <w:rPr>
          <w:sz w:val="24"/>
          <w:szCs w:val="24"/>
        </w:rPr>
        <w:t>3</w:t>
      </w:r>
      <w:r w:rsidR="00C94038" w:rsidRPr="003F70D9">
        <w:rPr>
          <w:sz w:val="24"/>
          <w:szCs w:val="24"/>
        </w:rPr>
        <w:t xml:space="preserve">, </w:t>
      </w:r>
      <w:r w:rsidRPr="003F70D9">
        <w:rPr>
          <w:sz w:val="24"/>
          <w:szCs w:val="24"/>
        </w:rPr>
        <w:t>1</w:t>
      </w:r>
      <w:r w:rsidR="003F59AC" w:rsidRPr="003F70D9">
        <w:rPr>
          <w:sz w:val="24"/>
          <w:szCs w:val="24"/>
        </w:rPr>
        <w:t>0</w:t>
      </w:r>
      <w:r w:rsidRPr="003F70D9">
        <w:rPr>
          <w:sz w:val="24"/>
          <w:szCs w:val="24"/>
        </w:rPr>
        <w:t xml:space="preserve"> a</w:t>
      </w:r>
      <w:r w:rsidRPr="00CF769B">
        <w:rPr>
          <w:sz w:val="24"/>
          <w:szCs w:val="24"/>
        </w:rPr>
        <w:t>m-1</w:t>
      </w:r>
      <w:r w:rsidR="003F59AC" w:rsidRPr="00CF769B">
        <w:rPr>
          <w:sz w:val="24"/>
          <w:szCs w:val="24"/>
        </w:rPr>
        <w:t>1</w:t>
      </w:r>
      <w:r w:rsidRPr="00CF769B">
        <w:rPr>
          <w:sz w:val="24"/>
          <w:szCs w:val="24"/>
        </w:rPr>
        <w:t xml:space="preserve">:30 </w:t>
      </w:r>
      <w:r w:rsidR="003F59AC" w:rsidRPr="00CF769B">
        <w:rPr>
          <w:sz w:val="24"/>
          <w:szCs w:val="24"/>
        </w:rPr>
        <w:t>a</w:t>
      </w:r>
      <w:r w:rsidRPr="00CF769B">
        <w:rPr>
          <w:sz w:val="24"/>
          <w:szCs w:val="24"/>
        </w:rPr>
        <w:t>m</w:t>
      </w:r>
      <w:r w:rsidR="003F59AC" w:rsidRPr="00CF769B">
        <w:rPr>
          <w:sz w:val="24"/>
          <w:szCs w:val="24"/>
        </w:rPr>
        <w:t xml:space="preserve"> M</w:t>
      </w:r>
      <w:r w:rsidR="007F61E6">
        <w:rPr>
          <w:sz w:val="24"/>
          <w:szCs w:val="24"/>
        </w:rPr>
        <w:t>S</w:t>
      </w:r>
      <w:r w:rsidR="003F59AC" w:rsidRPr="00CF769B">
        <w:rPr>
          <w:sz w:val="24"/>
          <w:szCs w:val="24"/>
        </w:rPr>
        <w:t>T</w:t>
      </w:r>
    </w:p>
    <w:sectPr w:rsidR="00CE26C9" w:rsidRPr="00CF769B" w:rsidSect="003A357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A4"/>
    <w:multiLevelType w:val="hybridMultilevel"/>
    <w:tmpl w:val="EE06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61CA"/>
    <w:multiLevelType w:val="hybridMultilevel"/>
    <w:tmpl w:val="93C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AF4"/>
    <w:multiLevelType w:val="hybridMultilevel"/>
    <w:tmpl w:val="FE7687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05E0"/>
    <w:multiLevelType w:val="hybridMultilevel"/>
    <w:tmpl w:val="ACC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F0183"/>
    <w:multiLevelType w:val="hybridMultilevel"/>
    <w:tmpl w:val="35FC5F3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21AD0"/>
    <w:multiLevelType w:val="hybridMultilevel"/>
    <w:tmpl w:val="CC2C3D2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622"/>
    <w:multiLevelType w:val="hybridMultilevel"/>
    <w:tmpl w:val="3E9C5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3C5F68"/>
    <w:multiLevelType w:val="hybridMultilevel"/>
    <w:tmpl w:val="EB5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144FB"/>
    <w:multiLevelType w:val="hybridMultilevel"/>
    <w:tmpl w:val="062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37801"/>
    <w:multiLevelType w:val="hybridMultilevel"/>
    <w:tmpl w:val="460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D7F6E"/>
    <w:multiLevelType w:val="hybridMultilevel"/>
    <w:tmpl w:val="FDBA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97986">
    <w:abstractNumId w:val="7"/>
  </w:num>
  <w:num w:numId="2" w16cid:durableId="581446819">
    <w:abstractNumId w:val="2"/>
  </w:num>
  <w:num w:numId="3" w16cid:durableId="279189586">
    <w:abstractNumId w:val="3"/>
  </w:num>
  <w:num w:numId="4" w16cid:durableId="1642269813">
    <w:abstractNumId w:val="9"/>
  </w:num>
  <w:num w:numId="5" w16cid:durableId="1747413220">
    <w:abstractNumId w:val="10"/>
  </w:num>
  <w:num w:numId="6" w16cid:durableId="110561219">
    <w:abstractNumId w:val="1"/>
  </w:num>
  <w:num w:numId="7" w16cid:durableId="1070149759">
    <w:abstractNumId w:val="8"/>
  </w:num>
  <w:num w:numId="8" w16cid:durableId="1958293702">
    <w:abstractNumId w:val="4"/>
  </w:num>
  <w:num w:numId="9" w16cid:durableId="1075971840">
    <w:abstractNumId w:val="6"/>
  </w:num>
  <w:num w:numId="10" w16cid:durableId="1292205891">
    <w:abstractNumId w:val="0"/>
  </w:num>
  <w:num w:numId="11" w16cid:durableId="1336112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C1"/>
    <w:rsid w:val="00001E07"/>
    <w:rsid w:val="000118AD"/>
    <w:rsid w:val="00013B6F"/>
    <w:rsid w:val="00027CDA"/>
    <w:rsid w:val="00056010"/>
    <w:rsid w:val="000812AD"/>
    <w:rsid w:val="00085A72"/>
    <w:rsid w:val="000A11FF"/>
    <w:rsid w:val="000B2D2A"/>
    <w:rsid w:val="000C26CE"/>
    <w:rsid w:val="000D76FD"/>
    <w:rsid w:val="000D7F07"/>
    <w:rsid w:val="00106A1F"/>
    <w:rsid w:val="0013027E"/>
    <w:rsid w:val="001400CA"/>
    <w:rsid w:val="001844F5"/>
    <w:rsid w:val="00186013"/>
    <w:rsid w:val="001873A9"/>
    <w:rsid w:val="00190C92"/>
    <w:rsid w:val="00197CE4"/>
    <w:rsid w:val="001A36A7"/>
    <w:rsid w:val="001A6B2C"/>
    <w:rsid w:val="001B63EB"/>
    <w:rsid w:val="001D7147"/>
    <w:rsid w:val="001D7FF2"/>
    <w:rsid w:val="001E07D3"/>
    <w:rsid w:val="00202AB5"/>
    <w:rsid w:val="0021138B"/>
    <w:rsid w:val="002209E3"/>
    <w:rsid w:val="00242F0B"/>
    <w:rsid w:val="0025128A"/>
    <w:rsid w:val="00251D27"/>
    <w:rsid w:val="00252D3A"/>
    <w:rsid w:val="00264F15"/>
    <w:rsid w:val="00267AA1"/>
    <w:rsid w:val="00271BF4"/>
    <w:rsid w:val="002738B8"/>
    <w:rsid w:val="00280DAA"/>
    <w:rsid w:val="0028209C"/>
    <w:rsid w:val="00285A86"/>
    <w:rsid w:val="00293FCF"/>
    <w:rsid w:val="002A0E42"/>
    <w:rsid w:val="002B3C45"/>
    <w:rsid w:val="002D100A"/>
    <w:rsid w:val="002E539C"/>
    <w:rsid w:val="002E64C4"/>
    <w:rsid w:val="002E655B"/>
    <w:rsid w:val="0030072D"/>
    <w:rsid w:val="00305102"/>
    <w:rsid w:val="00305F18"/>
    <w:rsid w:val="003140D0"/>
    <w:rsid w:val="00330985"/>
    <w:rsid w:val="0038053C"/>
    <w:rsid w:val="00386D77"/>
    <w:rsid w:val="003A3576"/>
    <w:rsid w:val="003A470F"/>
    <w:rsid w:val="003A7506"/>
    <w:rsid w:val="003C50DA"/>
    <w:rsid w:val="003D2A48"/>
    <w:rsid w:val="003D7FBA"/>
    <w:rsid w:val="003F59AC"/>
    <w:rsid w:val="003F70D9"/>
    <w:rsid w:val="00413EB3"/>
    <w:rsid w:val="004168F2"/>
    <w:rsid w:val="00417D47"/>
    <w:rsid w:val="00424631"/>
    <w:rsid w:val="004372A9"/>
    <w:rsid w:val="0045002A"/>
    <w:rsid w:val="00450C90"/>
    <w:rsid w:val="004557F5"/>
    <w:rsid w:val="00455C69"/>
    <w:rsid w:val="00491F71"/>
    <w:rsid w:val="0049419B"/>
    <w:rsid w:val="004A5CA4"/>
    <w:rsid w:val="004A7B3E"/>
    <w:rsid w:val="004B6DDC"/>
    <w:rsid w:val="004C3246"/>
    <w:rsid w:val="004C52A7"/>
    <w:rsid w:val="004C619A"/>
    <w:rsid w:val="004D1D6D"/>
    <w:rsid w:val="004D5C29"/>
    <w:rsid w:val="004E0620"/>
    <w:rsid w:val="004E3284"/>
    <w:rsid w:val="004E6804"/>
    <w:rsid w:val="004E6FCC"/>
    <w:rsid w:val="004F1A03"/>
    <w:rsid w:val="004F52DC"/>
    <w:rsid w:val="004F625A"/>
    <w:rsid w:val="004F6C45"/>
    <w:rsid w:val="0050015A"/>
    <w:rsid w:val="005043C6"/>
    <w:rsid w:val="00543680"/>
    <w:rsid w:val="00546D4A"/>
    <w:rsid w:val="0055308F"/>
    <w:rsid w:val="005613F8"/>
    <w:rsid w:val="00567FAC"/>
    <w:rsid w:val="005910F7"/>
    <w:rsid w:val="0059159B"/>
    <w:rsid w:val="005A3FB5"/>
    <w:rsid w:val="005C0222"/>
    <w:rsid w:val="005E62BB"/>
    <w:rsid w:val="005F1AC0"/>
    <w:rsid w:val="006078E8"/>
    <w:rsid w:val="00611A1A"/>
    <w:rsid w:val="006206B5"/>
    <w:rsid w:val="006328AB"/>
    <w:rsid w:val="00637C64"/>
    <w:rsid w:val="00641C66"/>
    <w:rsid w:val="0064285B"/>
    <w:rsid w:val="00654E6B"/>
    <w:rsid w:val="00661E27"/>
    <w:rsid w:val="0066450B"/>
    <w:rsid w:val="00664FDA"/>
    <w:rsid w:val="006761BB"/>
    <w:rsid w:val="006820F5"/>
    <w:rsid w:val="00691186"/>
    <w:rsid w:val="006A333B"/>
    <w:rsid w:val="006A743B"/>
    <w:rsid w:val="006B1B10"/>
    <w:rsid w:val="006B33D2"/>
    <w:rsid w:val="006B3D7E"/>
    <w:rsid w:val="006C1D98"/>
    <w:rsid w:val="006C5345"/>
    <w:rsid w:val="006D30C2"/>
    <w:rsid w:val="006F5775"/>
    <w:rsid w:val="007023E0"/>
    <w:rsid w:val="007042F9"/>
    <w:rsid w:val="00713C94"/>
    <w:rsid w:val="00747410"/>
    <w:rsid w:val="00760739"/>
    <w:rsid w:val="007610EE"/>
    <w:rsid w:val="00761892"/>
    <w:rsid w:val="007676A7"/>
    <w:rsid w:val="0077013D"/>
    <w:rsid w:val="0077145F"/>
    <w:rsid w:val="00777EE7"/>
    <w:rsid w:val="00792FFA"/>
    <w:rsid w:val="00793ED8"/>
    <w:rsid w:val="007A5531"/>
    <w:rsid w:val="007B31C2"/>
    <w:rsid w:val="007C2D9C"/>
    <w:rsid w:val="007C7408"/>
    <w:rsid w:val="007E1F21"/>
    <w:rsid w:val="007E756C"/>
    <w:rsid w:val="007F61E6"/>
    <w:rsid w:val="00807974"/>
    <w:rsid w:val="0082404B"/>
    <w:rsid w:val="008246CA"/>
    <w:rsid w:val="00840AD1"/>
    <w:rsid w:val="008455C9"/>
    <w:rsid w:val="00850221"/>
    <w:rsid w:val="0085611E"/>
    <w:rsid w:val="0085783C"/>
    <w:rsid w:val="00880121"/>
    <w:rsid w:val="008A7510"/>
    <w:rsid w:val="008C781F"/>
    <w:rsid w:val="008D496C"/>
    <w:rsid w:val="008F1BB1"/>
    <w:rsid w:val="008F6716"/>
    <w:rsid w:val="00900C86"/>
    <w:rsid w:val="0090674C"/>
    <w:rsid w:val="00916CC9"/>
    <w:rsid w:val="00922FC5"/>
    <w:rsid w:val="009249F8"/>
    <w:rsid w:val="00945081"/>
    <w:rsid w:val="00952BA2"/>
    <w:rsid w:val="00952CA6"/>
    <w:rsid w:val="009548EB"/>
    <w:rsid w:val="009752F8"/>
    <w:rsid w:val="00983CE9"/>
    <w:rsid w:val="009A0AC5"/>
    <w:rsid w:val="009B37E1"/>
    <w:rsid w:val="009B52F6"/>
    <w:rsid w:val="009D7C89"/>
    <w:rsid w:val="009E3B32"/>
    <w:rsid w:val="00A12173"/>
    <w:rsid w:val="00A433A4"/>
    <w:rsid w:val="00A44005"/>
    <w:rsid w:val="00A46141"/>
    <w:rsid w:val="00A52037"/>
    <w:rsid w:val="00A60782"/>
    <w:rsid w:val="00A60D10"/>
    <w:rsid w:val="00A83A31"/>
    <w:rsid w:val="00A938F3"/>
    <w:rsid w:val="00A95044"/>
    <w:rsid w:val="00A96F65"/>
    <w:rsid w:val="00AA21FB"/>
    <w:rsid w:val="00AA464F"/>
    <w:rsid w:val="00AA53DB"/>
    <w:rsid w:val="00AA7822"/>
    <w:rsid w:val="00AB19B1"/>
    <w:rsid w:val="00AB23CA"/>
    <w:rsid w:val="00AE04EF"/>
    <w:rsid w:val="00AF703E"/>
    <w:rsid w:val="00AF75A5"/>
    <w:rsid w:val="00B05B8C"/>
    <w:rsid w:val="00B275D7"/>
    <w:rsid w:val="00B360A9"/>
    <w:rsid w:val="00B50467"/>
    <w:rsid w:val="00B56F26"/>
    <w:rsid w:val="00B732A6"/>
    <w:rsid w:val="00B7705C"/>
    <w:rsid w:val="00B869E1"/>
    <w:rsid w:val="00B963CB"/>
    <w:rsid w:val="00BB01BC"/>
    <w:rsid w:val="00BB4646"/>
    <w:rsid w:val="00BB7623"/>
    <w:rsid w:val="00BF3486"/>
    <w:rsid w:val="00C0117E"/>
    <w:rsid w:val="00C053C0"/>
    <w:rsid w:val="00C15D81"/>
    <w:rsid w:val="00C274B3"/>
    <w:rsid w:val="00C32BAE"/>
    <w:rsid w:val="00C36F65"/>
    <w:rsid w:val="00C40E44"/>
    <w:rsid w:val="00C443D8"/>
    <w:rsid w:val="00C467F4"/>
    <w:rsid w:val="00C6343F"/>
    <w:rsid w:val="00C770C1"/>
    <w:rsid w:val="00C77E47"/>
    <w:rsid w:val="00C94038"/>
    <w:rsid w:val="00CB65CC"/>
    <w:rsid w:val="00CB777D"/>
    <w:rsid w:val="00CC387D"/>
    <w:rsid w:val="00CD5A85"/>
    <w:rsid w:val="00CE26C9"/>
    <w:rsid w:val="00CE7A74"/>
    <w:rsid w:val="00CF0B86"/>
    <w:rsid w:val="00CF2CD1"/>
    <w:rsid w:val="00CF769B"/>
    <w:rsid w:val="00D026DE"/>
    <w:rsid w:val="00D2041D"/>
    <w:rsid w:val="00D22EBE"/>
    <w:rsid w:val="00D2624E"/>
    <w:rsid w:val="00D423BF"/>
    <w:rsid w:val="00D43B2A"/>
    <w:rsid w:val="00D44CD4"/>
    <w:rsid w:val="00D45A27"/>
    <w:rsid w:val="00D5550F"/>
    <w:rsid w:val="00D64AAE"/>
    <w:rsid w:val="00D64FDF"/>
    <w:rsid w:val="00D7027C"/>
    <w:rsid w:val="00D7082A"/>
    <w:rsid w:val="00D711FA"/>
    <w:rsid w:val="00D72B71"/>
    <w:rsid w:val="00D7398C"/>
    <w:rsid w:val="00D75326"/>
    <w:rsid w:val="00D76648"/>
    <w:rsid w:val="00D85B46"/>
    <w:rsid w:val="00D86938"/>
    <w:rsid w:val="00D872D3"/>
    <w:rsid w:val="00DC10E1"/>
    <w:rsid w:val="00DC13E2"/>
    <w:rsid w:val="00DC4B86"/>
    <w:rsid w:val="00DD05D0"/>
    <w:rsid w:val="00DD75F7"/>
    <w:rsid w:val="00DF2E4A"/>
    <w:rsid w:val="00E14F79"/>
    <w:rsid w:val="00E62178"/>
    <w:rsid w:val="00E6307A"/>
    <w:rsid w:val="00E63845"/>
    <w:rsid w:val="00E65355"/>
    <w:rsid w:val="00E84162"/>
    <w:rsid w:val="00E860DD"/>
    <w:rsid w:val="00EB0618"/>
    <w:rsid w:val="00EB08A5"/>
    <w:rsid w:val="00EB2526"/>
    <w:rsid w:val="00EB260B"/>
    <w:rsid w:val="00ED2827"/>
    <w:rsid w:val="00EF4F29"/>
    <w:rsid w:val="00F062DE"/>
    <w:rsid w:val="00F07F5C"/>
    <w:rsid w:val="00F13480"/>
    <w:rsid w:val="00F23A0B"/>
    <w:rsid w:val="00F25039"/>
    <w:rsid w:val="00F3113E"/>
    <w:rsid w:val="00F40651"/>
    <w:rsid w:val="00F45226"/>
    <w:rsid w:val="00F63DAE"/>
    <w:rsid w:val="00F670AD"/>
    <w:rsid w:val="00F715CE"/>
    <w:rsid w:val="00F749F0"/>
    <w:rsid w:val="00F85861"/>
    <w:rsid w:val="00F85A17"/>
    <w:rsid w:val="00F93E55"/>
    <w:rsid w:val="00F95DA3"/>
    <w:rsid w:val="00FA36E7"/>
    <w:rsid w:val="00FB4321"/>
    <w:rsid w:val="00FB45DF"/>
    <w:rsid w:val="00FD38E8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E99"/>
  <w15:chartTrackingRefBased/>
  <w15:docId w15:val="{766757FF-85ED-48A9-9BB5-2CFE1B0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9"/>
    <w:rPr>
      <w:color w:val="0000FF"/>
      <w:u w:val="single"/>
    </w:rPr>
  </w:style>
  <w:style w:type="character" w:customStyle="1" w:styleId="acopre">
    <w:name w:val="acopre"/>
    <w:basedOn w:val="DefaultParagraphFont"/>
    <w:rsid w:val="00271BF4"/>
  </w:style>
  <w:style w:type="character" w:styleId="Emphasis">
    <w:name w:val="Emphasis"/>
    <w:basedOn w:val="DefaultParagraphFont"/>
    <w:uiPriority w:val="20"/>
    <w:qFormat/>
    <w:rsid w:val="00271BF4"/>
    <w:rPr>
      <w:i/>
      <w:iCs/>
    </w:rPr>
  </w:style>
  <w:style w:type="paragraph" w:styleId="NormalWeb">
    <w:name w:val="Normal (Web)"/>
    <w:basedOn w:val="Normal"/>
    <w:uiPriority w:val="99"/>
    <w:unhideWhenUsed/>
    <w:rsid w:val="00F062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05C"/>
    <w:rPr>
      <w:color w:val="605E5C"/>
      <w:shd w:val="clear" w:color="auto" w:fill="E1DFDD"/>
    </w:rPr>
  </w:style>
  <w:style w:type="character" w:customStyle="1" w:styleId="wixui-rich-texttext">
    <w:name w:val="wixui-rich-text__text"/>
    <w:basedOn w:val="DefaultParagraphFont"/>
    <w:rsid w:val="004E6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Byrne,Patrick</dc:creator>
  <cp:keywords/>
  <dc:description/>
  <cp:lastModifiedBy>Byrne,Patrick</cp:lastModifiedBy>
  <cp:revision>9</cp:revision>
  <dcterms:created xsi:type="dcterms:W3CDTF">2023-08-11T16:20:00Z</dcterms:created>
  <dcterms:modified xsi:type="dcterms:W3CDTF">2023-08-11T17:16:00Z</dcterms:modified>
</cp:coreProperties>
</file>